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BEF" w:rsidRPr="00BE34F1" w:rsidRDefault="00A93BEF" w:rsidP="00A93BEF">
      <w:pPr>
        <w:widowControl w:val="0"/>
        <w:ind w:left="524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B3470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B3470F">
        <w:rPr>
          <w:rFonts w:ascii="Times New Roman" w:eastAsia="Times New Roman" w:hAnsi="Times New Roman" w:cs="Times New Roman"/>
          <w:sz w:val="28"/>
          <w:szCs w:val="28"/>
        </w:rPr>
        <w:t>1</w:t>
      </w:r>
      <w:r w:rsidR="006410E4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A93BEF" w:rsidRPr="00BE34F1" w:rsidRDefault="00A93BEF" w:rsidP="00A93BEF">
      <w:pPr>
        <w:widowControl w:val="0"/>
        <w:suppressAutoHyphens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A47E51">
        <w:rPr>
          <w:rFonts w:ascii="Times New Roman" w:eastAsia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93BEF" w:rsidRPr="00BE34F1" w:rsidRDefault="00A93BEF" w:rsidP="00A93BEF">
      <w:pPr>
        <w:widowControl w:val="0"/>
        <w:spacing w:line="200" w:lineRule="atLeas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93BEF" w:rsidRPr="00BE34F1" w:rsidRDefault="00A93BEF" w:rsidP="00A93BEF">
      <w:pPr>
        <w:rPr>
          <w:rFonts w:ascii="Times New Roman" w:eastAsia="Times New Roman" w:hAnsi="Times New Roman" w:cs="Times New Roman"/>
          <w:sz w:val="28"/>
        </w:rPr>
      </w:pPr>
      <w:r w:rsidRPr="00BE34F1">
        <w:rPr>
          <w:rFonts w:ascii="Times New Roman" w:eastAsia="Times New Roman" w:hAnsi="Times New Roman" w:cs="Times New Roman"/>
          <w:sz w:val="28"/>
        </w:rPr>
        <w:t xml:space="preserve">Форма </w:t>
      </w:r>
    </w:p>
    <w:p w:rsidR="00A93BEF" w:rsidRPr="00BE34F1" w:rsidRDefault="00A93BEF" w:rsidP="00A93BEF">
      <w:pPr>
        <w:rPr>
          <w:rFonts w:ascii="Times New Roman" w:eastAsia="Times New Roman" w:hAnsi="Times New Roman" w:cs="Times New Roman"/>
          <w:i/>
          <w:sz w:val="28"/>
        </w:rPr>
      </w:pPr>
    </w:p>
    <w:p w:rsidR="00A93BEF" w:rsidRPr="00BE34F1" w:rsidRDefault="00A93BEF" w:rsidP="00A93BEF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3BEF" w:rsidRPr="00BE34F1" w:rsidRDefault="00A93BEF" w:rsidP="00A93BEF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Бланк постановления администрации</w:t>
      </w: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Cs w:val="28"/>
          <w:lang w:eastAsia="ar-SA"/>
        </w:rPr>
        <w:t xml:space="preserve">от ___________ </w:t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Cs w:val="28"/>
          <w:lang w:eastAsia="ar-SA"/>
        </w:rPr>
        <w:tab/>
        <w:t>№___________</w:t>
      </w:r>
    </w:p>
    <w:p w:rsidR="00A93BEF" w:rsidRPr="00BE34F1" w:rsidRDefault="00A93BEF" w:rsidP="00A93BEF">
      <w:pPr>
        <w:widowControl w:val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A93BEF" w:rsidRPr="00BE34F1" w:rsidRDefault="00A93BEF" w:rsidP="00A93BEF">
      <w:pPr>
        <w:widowControl w:val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A93BEF" w:rsidRPr="00BE34F1" w:rsidRDefault="00A93BEF" w:rsidP="00A93BEF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подготовке документации по планировке территории</w:t>
      </w:r>
    </w:p>
    <w:p w:rsidR="00A93BEF" w:rsidRPr="00BE34F1" w:rsidRDefault="00A93BEF" w:rsidP="00A93BEF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E34F1">
        <w:rPr>
          <w:rFonts w:ascii="Times New Roman" w:hAnsi="Times New Roman" w:cs="Times New Roman"/>
          <w:sz w:val="20"/>
          <w:szCs w:val="20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0"/>
          <w:szCs w:val="20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A93BEF" w:rsidRPr="00BE34F1" w:rsidRDefault="00A93BEF" w:rsidP="00A93BEF">
      <w:pPr>
        <w:widowControl w:val="0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Градостроительным Кодексом Российской Федерации, Уставом муниципального образования Тимашевский район, 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рма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тивным правовым актом, регулирующим деятельность по подготовке документации по планировке территории, на основании </w:t>
      </w: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обращения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____________________________________________________________________</w:t>
      </w:r>
    </w:p>
    <w:p w:rsidR="00A93BEF" w:rsidRPr="00BE34F1" w:rsidRDefault="00A93BEF" w:rsidP="00A93BEF">
      <w:pPr>
        <w:widowControl w:val="0"/>
        <w:jc w:val="center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 заявителя физического лица или ИП / наименование заявителя юридического лица)</w:t>
      </w: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____________ № ______________ 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 xml:space="preserve">п о с </w:t>
      </w:r>
      <w:proofErr w:type="gramStart"/>
      <w:r w:rsidRPr="00BE34F1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Pr="00BE34F1">
        <w:rPr>
          <w:rFonts w:ascii="Times New Roman" w:eastAsia="Times New Roman" w:hAnsi="Times New Roman" w:cs="Times New Roman"/>
          <w:sz w:val="28"/>
          <w:szCs w:val="28"/>
        </w:rPr>
        <w:t xml:space="preserve"> а н о в л я ю: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_____________________________________________________________ </w:t>
      </w:r>
    </w:p>
    <w:p w:rsidR="00A93BEF" w:rsidRPr="00BE34F1" w:rsidRDefault="00A93BEF" w:rsidP="00A93BEF">
      <w:pPr>
        <w:widowControl w:val="0"/>
        <w:ind w:firstLine="284"/>
        <w:jc w:val="center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(ФИО заявителя физического лица или ИП / наименование заявителя юридического лица)</w:t>
      </w: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осуществить подготовку (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8"/>
          <w:szCs w:val="28"/>
        </w:rPr>
        <w:t xml:space="preserve"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в границах ____________________________________________________________________.</w:t>
      </w:r>
    </w:p>
    <w:p w:rsidR="00A93BEF" w:rsidRPr="00BE34F1" w:rsidRDefault="00A93BEF" w:rsidP="00A93BEF">
      <w:pPr>
        <w:widowControl w:val="0"/>
        <w:ind w:firstLine="709"/>
        <w:jc w:val="center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(описание границ территории)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2. Поручить обеспечить подготовку документации по планировке территории (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E34F1">
        <w:rPr>
          <w:rFonts w:ascii="Times New Roman" w:hAnsi="Times New Roman" w:cs="Times New Roman"/>
          <w:color w:val="000000"/>
          <w:sz w:val="28"/>
          <w:szCs w:val="28"/>
        </w:rPr>
        <w:t>документа)_</w:t>
      </w:r>
      <w:proofErr w:type="gramEnd"/>
      <w:r w:rsidRPr="00BE34F1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BE34F1">
        <w:rPr>
          <w:rFonts w:ascii="Times New Roman" w:hAnsi="Times New Roman" w:cs="Times New Roman"/>
          <w:color w:val="000000"/>
          <w:sz w:val="28"/>
          <w:szCs w:val="28"/>
        </w:rPr>
        <w:t>___________________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__________________________.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 Утвердить прилагаемый проект задание на подготовку проекта планировки территории. 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Утвердить прилагаемый проект задания на выполнение инженерных изысканий (при необходимости из разработки). 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5. Подготовленную документацию по планировке территории (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8"/>
          <w:szCs w:val="28"/>
        </w:rPr>
        <w:t xml:space="preserve"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представить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______________ для утверждения в срок не позднее ________________.</w:t>
      </w:r>
    </w:p>
    <w:p w:rsidR="00A93BEF" w:rsidRPr="00BE34F1" w:rsidRDefault="00A93BEF" w:rsidP="00A93BEF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 Отделу архитектуры и градостроительства администрации муниципального образования Тимашевский район (_____________) обеспечить: </w:t>
      </w:r>
    </w:p>
    <w:p w:rsidR="00A93BEF" w:rsidRPr="00BE34F1" w:rsidRDefault="00A93BEF" w:rsidP="00A93BEF">
      <w:pPr>
        <w:widowControl w:val="0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</w:t>
      </w:r>
      <w:r w:rsidRPr="00BE34F1">
        <w:rPr>
          <w:rFonts w:ascii="Times New Roman" w:eastAsia="Times New Roman" w:hAnsi="Times New Roman" w:cs="Times New Roman"/>
          <w:lang w:eastAsia="ar-SA"/>
        </w:rPr>
        <w:t xml:space="preserve"> (Ф.И.О.)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размещение (опубликования) настоящего постановления на официальном сайте муниципального образования Тимашевский район в информационно-телекоммуникационной сети «Интернет»;</w:t>
      </w:r>
    </w:p>
    <w:p w:rsidR="003F6E7D" w:rsidRDefault="00A93BEF" w:rsidP="00A93BEF">
      <w:pPr>
        <w:widowControl w:val="0"/>
        <w:ind w:firstLine="709"/>
        <w:jc w:val="both"/>
      </w:pPr>
      <w:bookmarkStart w:id="0" w:name="_GoBack"/>
      <w:r w:rsidRPr="006D447C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t xml:space="preserve">в течение 10 дней </w:t>
      </w:r>
      <w:r w:rsidRPr="006D447C">
        <w:rPr>
          <w:rFonts w:ascii="Times New Roman" w:hAnsi="Times New Roman" w:cs="Times New Roman"/>
          <w:sz w:val="28"/>
          <w:szCs w:val="28"/>
          <w:highlight w:val="yellow"/>
        </w:rPr>
        <w:t xml:space="preserve">со дня принятия решения о подготовке документации по планировке территории </w:t>
      </w:r>
      <w:bookmarkEnd w:id="0"/>
      <w:r w:rsidRPr="006D447C">
        <w:rPr>
          <w:rFonts w:ascii="Times New Roman" w:hAnsi="Times New Roman" w:cs="Times New Roman"/>
          <w:sz w:val="28"/>
          <w:szCs w:val="28"/>
          <w:highlight w:val="yellow"/>
        </w:rPr>
        <w:t xml:space="preserve">уведомить на бумажном носителе или в форме электронного документа о принятом решении главу </w:t>
      </w:r>
      <w:r>
        <w:rPr>
          <w:rFonts w:ascii="Times New Roman" w:hAnsi="Times New Roman" w:cs="Times New Roman"/>
          <w:sz w:val="28"/>
          <w:szCs w:val="28"/>
          <w:highlight w:val="yellow"/>
        </w:rPr>
        <w:t>_______</w:t>
      </w:r>
      <w:r w:rsidRPr="006D447C">
        <w:rPr>
          <w:rFonts w:ascii="Times New Roman" w:hAnsi="Times New Roman" w:cs="Times New Roman"/>
          <w:sz w:val="28"/>
          <w:szCs w:val="28"/>
          <w:highlight w:val="yellow"/>
        </w:rPr>
        <w:t>______ сельского поселения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Тимашевского района</w:t>
      </w:r>
      <w:r w:rsidRPr="006D447C">
        <w:rPr>
          <w:rFonts w:ascii="Times New Roman" w:hAnsi="Times New Roman" w:cs="Times New Roman"/>
          <w:sz w:val="28"/>
          <w:szCs w:val="28"/>
          <w:highlight w:val="yellow"/>
        </w:rPr>
        <w:t>, в отношении территории которой принято решение о подготовке такой документации.</w:t>
      </w:r>
      <w:r>
        <w:t xml:space="preserve"> </w:t>
      </w:r>
    </w:p>
    <w:p w:rsidR="00A93BEF" w:rsidRPr="00A1728F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lightGray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размещение настоящего постановления в государственной информационной системе обеспечения градостроительной деятельности Краснодарского края в течении </w:t>
      </w:r>
      <w:r w:rsidRPr="00E15E6F">
        <w:rPr>
          <w:rFonts w:ascii="Times New Roman" w:eastAsia="Times New Roman" w:hAnsi="Times New Roman" w:cs="Times New Roman"/>
          <w:sz w:val="28"/>
          <w:szCs w:val="28"/>
          <w:lang w:eastAsia="ar-SA"/>
        </w:rPr>
        <w:t>5 рабочих дней.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7. Определить, что физические или юридические лица вправе представлять свои предложения в _________________________________ о порядке, сроках подготовки и содержании документации по планировке территории в границах </w:t>
      </w: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________________________________________________________________________________________________________________________________________.</w:t>
      </w:r>
    </w:p>
    <w:p w:rsidR="00A93BEF" w:rsidRPr="00BE34F1" w:rsidRDefault="00A93BEF" w:rsidP="00A93BE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со дня опубликования настоящего постановления до момента назначения публичных слушаний или общественных обсуждений.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 Контроль за выполнением настоящего постановления возложить на заместителя главы муниципального образования Тимашевский район_______________________________________________________________. </w:t>
      </w:r>
    </w:p>
    <w:p w:rsidR="00A93BEF" w:rsidRPr="00BE34F1" w:rsidRDefault="00A93BEF" w:rsidP="00A93BEF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9. Постановление вступает в силу со дня его официального опубликования.</w:t>
      </w: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93BEF" w:rsidRPr="00BE34F1" w:rsidRDefault="00A93BEF" w:rsidP="00A93BEF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645"/>
        <w:gridCol w:w="284"/>
        <w:gridCol w:w="1984"/>
        <w:gridCol w:w="284"/>
        <w:gridCol w:w="2267"/>
      </w:tblGrid>
      <w:tr w:rsidR="00A93BEF" w:rsidRPr="00BE34F1" w:rsidTr="00CC59C0">
        <w:tc>
          <w:tcPr>
            <w:tcW w:w="4645" w:type="dxa"/>
            <w:shd w:val="clear" w:color="auto" w:fill="auto"/>
          </w:tcPr>
          <w:p w:rsidR="00A93BEF" w:rsidRPr="00BE34F1" w:rsidRDefault="00A93BEF" w:rsidP="00CC59C0">
            <w:pPr>
              <w:widowControl w:val="0"/>
              <w:tabs>
                <w:tab w:val="left" w:pos="244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муниципального образования Тимашевский район</w:t>
            </w:r>
          </w:p>
        </w:tc>
        <w:tc>
          <w:tcPr>
            <w:tcW w:w="284" w:type="dxa"/>
            <w:shd w:val="clear" w:color="auto" w:fill="auto"/>
          </w:tcPr>
          <w:p w:rsidR="00A93BEF" w:rsidRPr="00BE34F1" w:rsidRDefault="00A93BEF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A93BEF" w:rsidRPr="00BE34F1" w:rsidRDefault="00A93BEF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A93BEF" w:rsidRPr="00BE34F1" w:rsidRDefault="00A93BEF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A93BEF" w:rsidRPr="00BE34F1" w:rsidRDefault="00A93BEF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A93BEF" w:rsidRPr="00BE34F1" w:rsidTr="00CC59C0">
        <w:tc>
          <w:tcPr>
            <w:tcW w:w="4645" w:type="dxa"/>
            <w:shd w:val="clear" w:color="auto" w:fill="auto"/>
          </w:tcPr>
          <w:p w:rsidR="00A93BEF" w:rsidRPr="00BE34F1" w:rsidRDefault="00A93BEF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A93BEF" w:rsidRPr="00BE34F1" w:rsidRDefault="00A93BEF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A93BEF" w:rsidRPr="00BE34F1" w:rsidRDefault="00A93BEF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A93BEF" w:rsidRPr="00BE34F1" w:rsidRDefault="00A93BEF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:rsidR="00A93BEF" w:rsidRPr="00BE34F1" w:rsidRDefault="00A93BEF" w:rsidP="00CC59C0">
            <w:pPr>
              <w:widowControl w:val="0"/>
              <w:ind w:left="-125" w:right="-9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(Ф.И.О.)</w:t>
            </w:r>
          </w:p>
        </w:tc>
      </w:tr>
    </w:tbl>
    <w:p w:rsidR="00E737B0" w:rsidRDefault="003F6E7D"/>
    <w:sectPr w:rsidR="00E737B0" w:rsidSect="00A93B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BEF"/>
    <w:rsid w:val="003F6E7D"/>
    <w:rsid w:val="004E3C11"/>
    <w:rsid w:val="006410E4"/>
    <w:rsid w:val="008C474C"/>
    <w:rsid w:val="00A93BEF"/>
    <w:rsid w:val="00B7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680D5"/>
  <w15:chartTrackingRefBased/>
  <w15:docId w15:val="{676F09D1-9F69-449D-85E5-68787BD2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BE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691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2025-01-23T13:53:00Z</dcterms:created>
  <dcterms:modified xsi:type="dcterms:W3CDTF">2025-02-05T11:30:00Z</dcterms:modified>
</cp:coreProperties>
</file>